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E01" w:rsidRDefault="00343E01" w:rsidP="00343E01">
      <w:pPr>
        <w:jc w:val="center"/>
        <w:outlineLvl w:val="0"/>
        <w:rPr>
          <w:rFonts w:ascii="Arial" w:hAnsi="Arial"/>
          <w:b/>
          <w:bCs/>
          <w:kern w:val="36"/>
          <w:szCs w:val="24"/>
        </w:rPr>
      </w:pPr>
      <w:bookmarkStart w:id="0" w:name="_GoBack"/>
      <w:bookmarkEnd w:id="0"/>
      <w:r>
        <w:rPr>
          <w:rFonts w:ascii="Arial" w:hAnsi="Arial"/>
          <w:b/>
          <w:bCs/>
          <w:kern w:val="36"/>
          <w:szCs w:val="24"/>
        </w:rPr>
        <w:t>Правила пользования помещениями и</w:t>
      </w:r>
    </w:p>
    <w:p w:rsidR="00343E01" w:rsidRDefault="00343E01" w:rsidP="00343E01">
      <w:pPr>
        <w:jc w:val="center"/>
        <w:outlineLvl w:val="0"/>
        <w:rPr>
          <w:rFonts w:ascii="Arial" w:hAnsi="Arial"/>
          <w:b/>
          <w:bCs/>
          <w:kern w:val="36"/>
          <w:szCs w:val="30"/>
        </w:rPr>
      </w:pPr>
      <w:r>
        <w:rPr>
          <w:rFonts w:ascii="Arial" w:hAnsi="Arial"/>
          <w:b/>
          <w:bCs/>
          <w:kern w:val="36"/>
          <w:szCs w:val="24"/>
        </w:rPr>
        <w:t>нахождение на территории объекта ТК «Сафоново»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Cs/>
          <w:szCs w:val="24"/>
        </w:rPr>
      </w:pPr>
      <w:r>
        <w:rPr>
          <w:b/>
          <w:bCs/>
          <w:sz w:val="24"/>
          <w:szCs w:val="24"/>
        </w:rPr>
        <w:t>1</w:t>
      </w:r>
      <w:r>
        <w:rPr>
          <w:rFonts w:ascii="Arial" w:hAnsi="Arial"/>
          <w:bCs/>
          <w:szCs w:val="24"/>
        </w:rPr>
        <w:t xml:space="preserve">. </w:t>
      </w:r>
      <w:r>
        <w:rPr>
          <w:rFonts w:ascii="Arial" w:hAnsi="Arial"/>
          <w:b/>
          <w:bCs/>
          <w:szCs w:val="24"/>
        </w:rPr>
        <w:t>Общие требования поведения на территории</w:t>
      </w:r>
      <w:r>
        <w:rPr>
          <w:rFonts w:ascii="Arial" w:hAnsi="Arial"/>
          <w:bCs/>
          <w:szCs w:val="24"/>
        </w:rPr>
        <w:t xml:space="preserve">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1.1. Все лица, находящиеся на территории, обязаны соблюдать нормы общественного порядка, требования безопасности и правила доступа.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1.2. Запрещается совершение любых действий, создающих угрозу жизни, здоровью, имуществу или нормальной работе предприятия.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1.3. Все лица обязаны выполнять указания уполномоченных представителей </w:t>
      </w:r>
      <w:bookmarkStart w:id="1" w:name="_Hlk217475410"/>
      <w:proofErr w:type="spellStart"/>
      <w:r>
        <w:rPr>
          <w:rFonts w:ascii="Arial" w:hAnsi="Arial"/>
          <w:szCs w:val="24"/>
        </w:rPr>
        <w:t>Субарендодат</w:t>
      </w:r>
      <w:bookmarkEnd w:id="1"/>
      <w:r>
        <w:rPr>
          <w:rFonts w:ascii="Arial" w:hAnsi="Arial"/>
          <w:szCs w:val="24"/>
        </w:rPr>
        <w:t>еля</w:t>
      </w:r>
      <w:proofErr w:type="spellEnd"/>
      <w:r>
        <w:rPr>
          <w:rFonts w:ascii="Arial" w:hAnsi="Arial"/>
          <w:szCs w:val="24"/>
        </w:rPr>
        <w:t xml:space="preserve"> помещений.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1.4. Настоящие Правила обязательны для исполнения всеми лицами, использующими помещения, в том числе:</w:t>
      </w:r>
    </w:p>
    <w:p w:rsidR="00343E01" w:rsidRDefault="00343E01" w:rsidP="00343E0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Субарендатором по Соглашению;</w:t>
      </w:r>
    </w:p>
    <w:p w:rsidR="00343E01" w:rsidRDefault="00343E01" w:rsidP="00343E0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Всеми работниками Субарендатора, его подрядчиками, посетителями;</w:t>
      </w:r>
    </w:p>
    <w:p w:rsidR="00343E01" w:rsidRDefault="00343E01" w:rsidP="00343E0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иными лицами, допущенными в помещения на законных основаниях. 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2</w:t>
      </w:r>
      <w:r>
        <w:rPr>
          <w:rFonts w:ascii="Arial" w:hAnsi="Arial"/>
          <w:bCs/>
          <w:szCs w:val="24"/>
        </w:rPr>
        <w:t xml:space="preserve">. </w:t>
      </w:r>
      <w:r>
        <w:rPr>
          <w:rFonts w:ascii="Arial" w:hAnsi="Arial"/>
          <w:b/>
          <w:bCs/>
          <w:szCs w:val="24"/>
        </w:rPr>
        <w:t xml:space="preserve">Порча имущества </w:t>
      </w:r>
      <w:proofErr w:type="spellStart"/>
      <w:r>
        <w:rPr>
          <w:rFonts w:ascii="Arial" w:hAnsi="Arial"/>
          <w:b/>
          <w:bCs/>
          <w:szCs w:val="24"/>
        </w:rPr>
        <w:t>Субарендодателя</w:t>
      </w:r>
      <w:proofErr w:type="spellEnd"/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2.1. Запрещается умышленное или неосторожное повреждение имущества Субарендатора, включая конструкции зданий, оборудование, инвентарь, инженерные системы, коммуникации, элементы благоустройства.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2.2. </w:t>
      </w:r>
      <w:bookmarkStart w:id="2" w:name="_Hlk217475539"/>
      <w:r>
        <w:rPr>
          <w:rFonts w:ascii="Arial" w:hAnsi="Arial"/>
          <w:szCs w:val="24"/>
        </w:rPr>
        <w:t>Субарендатор</w:t>
      </w:r>
      <w:bookmarkEnd w:id="2"/>
      <w:r>
        <w:rPr>
          <w:rFonts w:ascii="Arial" w:hAnsi="Arial"/>
          <w:szCs w:val="24"/>
        </w:rPr>
        <w:t xml:space="preserve"> обеспечивает контроль за действиями «своих» сотрудников, подрядчиков, посетителей и иных лиц, допущенных им на территорию Субарендатора, во избежание порчи имущества.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2.3. В случае выявления повреждений имущества, </w:t>
      </w:r>
      <w:proofErr w:type="spellStart"/>
      <w:r>
        <w:rPr>
          <w:rFonts w:ascii="Arial" w:hAnsi="Arial"/>
          <w:szCs w:val="24"/>
        </w:rPr>
        <w:t>Субарендодатель</w:t>
      </w:r>
      <w:proofErr w:type="spellEnd"/>
      <w:r>
        <w:rPr>
          <w:rFonts w:ascii="Arial" w:hAnsi="Arial"/>
          <w:szCs w:val="24"/>
        </w:rPr>
        <w:t xml:space="preserve"> вправе приостановить доступ нарушивших лиц до выяснения обстоятельств.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2.4. Любая порча имущества подлежит обязательной фиксации представителем </w:t>
      </w:r>
      <w:proofErr w:type="spellStart"/>
      <w:r>
        <w:rPr>
          <w:rFonts w:ascii="Arial" w:hAnsi="Arial"/>
          <w:szCs w:val="24"/>
        </w:rPr>
        <w:t>Субарендодателя</w:t>
      </w:r>
      <w:proofErr w:type="spellEnd"/>
      <w:r>
        <w:rPr>
          <w:rFonts w:ascii="Arial" w:hAnsi="Arial"/>
          <w:szCs w:val="24"/>
        </w:rPr>
        <w:t xml:space="preserve"> с составлением акта и, при необходимости, фото- или видеоматериалов.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2.5. Субарендатор обязан возместить причинённый ущерб в полном размере в порядке, предусмотренном действующим законодательством.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Cs/>
          <w:szCs w:val="24"/>
        </w:rPr>
      </w:pPr>
      <w:r>
        <w:rPr>
          <w:rFonts w:ascii="Arial" w:hAnsi="Arial"/>
          <w:b/>
          <w:bCs/>
          <w:szCs w:val="24"/>
        </w:rPr>
        <w:t>3</w:t>
      </w:r>
      <w:r>
        <w:rPr>
          <w:rFonts w:ascii="Arial" w:hAnsi="Arial"/>
          <w:bCs/>
          <w:szCs w:val="24"/>
        </w:rPr>
        <w:t xml:space="preserve">. </w:t>
      </w:r>
      <w:r>
        <w:rPr>
          <w:rFonts w:ascii="Arial" w:hAnsi="Arial"/>
          <w:b/>
          <w:bCs/>
          <w:szCs w:val="24"/>
        </w:rPr>
        <w:t>Запрет на нахождение в состоянии опьянения и употребление запрещённых веществ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3.1. Запрещается нахождение Субарендатора, сотрудников, подрядчиков или посетителей Пользователя на территории в состоянии алкогольного, наркотического или токсического опьянения, а также их употребление. 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Cs/>
          <w:szCs w:val="24"/>
        </w:rPr>
      </w:pPr>
      <w:r>
        <w:rPr>
          <w:rFonts w:ascii="Arial" w:hAnsi="Arial"/>
          <w:bCs/>
          <w:szCs w:val="24"/>
        </w:rPr>
        <w:t>4. Санитарные и гигиенические требования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4.1. Помещения, которые используются Субарендатором, обязаны содержаться в чистоте.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4.2. Запрещается:</w:t>
      </w:r>
    </w:p>
    <w:p w:rsidR="00343E01" w:rsidRDefault="00343E01" w:rsidP="00343E0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размещать мусор вне установленных мест;</w:t>
      </w:r>
    </w:p>
    <w:p w:rsidR="00343E01" w:rsidRDefault="00343E01" w:rsidP="00343E0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захламлять коридоры, лестницы и эвакуационные пути;</w:t>
      </w:r>
    </w:p>
    <w:p w:rsidR="00343E01" w:rsidRDefault="00343E01" w:rsidP="00343E0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хранить материалы, нарушающие санитарные нормы; </w:t>
      </w:r>
    </w:p>
    <w:p w:rsidR="00343E01" w:rsidRDefault="00343E01" w:rsidP="00343E01">
      <w:pPr>
        <w:numPr>
          <w:ilvl w:val="1"/>
          <w:numId w:val="3"/>
        </w:numPr>
        <w:tabs>
          <w:tab w:val="left" w:pos="709"/>
        </w:tabs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В случае загрязнения помещений, Субарендатор обязан обеспечить немедленную уборку.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5. Пожарная безопасность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5.1. Курение допускается только в специально оборудованных местах. Пользователи обязаны соблюдать требования Правил противопожарного режима в РФ (Постановление Правительства РФ от 16.09.2020 № 1479).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5.2. Запрещается: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    Сварочные работы в помещении категорически запрещены, </w:t>
      </w:r>
    </w:p>
    <w:p w:rsidR="00343E01" w:rsidRDefault="00343E01" w:rsidP="00343E0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использование открытого огня;</w:t>
      </w:r>
    </w:p>
    <w:p w:rsidR="00343E01" w:rsidRDefault="00343E01" w:rsidP="00343E0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блокирование эвакуационных выходов;</w:t>
      </w:r>
    </w:p>
    <w:p w:rsidR="00343E01" w:rsidRDefault="00343E01" w:rsidP="00343E0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хранение легковоспламеняющихся материалов без согласования с </w:t>
      </w:r>
      <w:r>
        <w:rPr>
          <w:rFonts w:ascii="Arial" w:hAnsi="Arial"/>
          <w:szCs w:val="24"/>
          <w:lang w:val="en-US"/>
        </w:rPr>
        <w:t>C</w:t>
      </w:r>
      <w:proofErr w:type="spellStart"/>
      <w:r>
        <w:rPr>
          <w:rFonts w:ascii="Arial" w:hAnsi="Arial"/>
          <w:szCs w:val="24"/>
        </w:rPr>
        <w:t>убарендатором</w:t>
      </w:r>
      <w:proofErr w:type="spellEnd"/>
      <w:r>
        <w:rPr>
          <w:rFonts w:ascii="Arial" w:hAnsi="Arial"/>
          <w:szCs w:val="24"/>
        </w:rPr>
        <w:t>.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5.3. Пользователь обеспечивает обучение сотрудников мерам пожарной безопасности.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Cs/>
          <w:szCs w:val="24"/>
        </w:rPr>
      </w:pPr>
      <w:r>
        <w:rPr>
          <w:rFonts w:ascii="Arial" w:hAnsi="Arial"/>
          <w:bCs/>
          <w:szCs w:val="24"/>
        </w:rPr>
        <w:t>6. Эксплуатация инженерных систем и оборудования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lastRenderedPageBreak/>
        <w:t xml:space="preserve">6.1. Запрещается вмешательство в инженерные сети (пожарные, </w:t>
      </w:r>
      <w:proofErr w:type="spellStart"/>
      <w:r>
        <w:rPr>
          <w:rFonts w:ascii="Arial" w:hAnsi="Arial"/>
          <w:szCs w:val="24"/>
        </w:rPr>
        <w:t>интернетные</w:t>
      </w:r>
      <w:proofErr w:type="spellEnd"/>
      <w:r>
        <w:rPr>
          <w:rFonts w:ascii="Arial" w:hAnsi="Arial"/>
          <w:szCs w:val="24"/>
        </w:rPr>
        <w:t>, электрические, тепловые, водоснабжения, водоотведения и др.).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6.2. Используемое оборудование должно соответствовать требованиям безопасности и не превышать допустимые нагрузки. 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7. Использование помещений</w:t>
      </w:r>
    </w:p>
    <w:p w:rsidR="00343E01" w:rsidRDefault="00343E01" w:rsidP="00343E01">
      <w:pPr>
        <w:spacing w:before="100" w:beforeAutospacing="1" w:after="100" w:afterAutospacing="1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7.1. Помещения используются строго по назначению.</w:t>
      </w:r>
    </w:p>
    <w:p w:rsidR="00343E01" w:rsidRDefault="00343E01" w:rsidP="00343E01">
      <w:pPr>
        <w:spacing w:before="100" w:beforeAutospacing="1" w:after="100" w:afterAutospacing="1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7.2. Запрещается:</w:t>
      </w:r>
    </w:p>
    <w:p w:rsidR="00343E01" w:rsidRDefault="00343E01" w:rsidP="00343E01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складирование материалов в непредназначенных для этого местах;</w:t>
      </w:r>
    </w:p>
    <w:p w:rsidR="00343E01" w:rsidRDefault="00343E01" w:rsidP="00343E01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проведение шумных или пыльных работ без согласования с </w:t>
      </w:r>
      <w:proofErr w:type="spellStart"/>
      <w:r>
        <w:rPr>
          <w:rFonts w:ascii="Arial" w:hAnsi="Arial"/>
          <w:szCs w:val="24"/>
        </w:rPr>
        <w:t>Субарендодателем</w:t>
      </w:r>
      <w:proofErr w:type="spellEnd"/>
      <w:r>
        <w:rPr>
          <w:rFonts w:ascii="Arial" w:hAnsi="Arial"/>
          <w:szCs w:val="24"/>
        </w:rPr>
        <w:t>.</w:t>
      </w:r>
    </w:p>
    <w:p w:rsidR="00343E01" w:rsidRDefault="00343E01" w:rsidP="00343E01">
      <w:pPr>
        <w:shd w:val="clear" w:color="auto" w:fill="FFFFFF"/>
        <w:spacing w:before="100" w:beforeAutospacing="1" w:after="100" w:afterAutospacing="1" w:line="20" w:lineRule="atLeast"/>
        <w:rPr>
          <w:rFonts w:ascii="Arial" w:eastAsia="Times New Roman" w:hAnsi="Arial" w:cs="Segoe UI"/>
          <w:b/>
          <w:color w:val="0F1115"/>
          <w:szCs w:val="24"/>
        </w:rPr>
      </w:pPr>
      <w:r>
        <w:rPr>
          <w:rFonts w:ascii="Arial" w:hAnsi="Arial"/>
          <w:b/>
          <w:szCs w:val="24"/>
        </w:rPr>
        <w:t>8. Разгрузка и погрузка автотранспорта</w:t>
      </w:r>
      <w:r>
        <w:rPr>
          <w:rFonts w:ascii="Arial" w:eastAsia="Times New Roman" w:hAnsi="Arial" w:cs="Segoe UI"/>
          <w:b/>
          <w:color w:val="0F1115"/>
          <w:szCs w:val="24"/>
        </w:rPr>
        <w:t xml:space="preserve"> </w:t>
      </w:r>
    </w:p>
    <w:p w:rsidR="00343E01" w:rsidRDefault="00343E01" w:rsidP="00343E01">
      <w:pPr>
        <w:shd w:val="clear" w:color="auto" w:fill="FFFFFF"/>
        <w:spacing w:before="100" w:beforeAutospacing="1" w:after="100" w:afterAutospacing="1" w:line="20" w:lineRule="atLeast"/>
        <w:rPr>
          <w:rFonts w:ascii="Arial" w:eastAsia="Times New Roman" w:hAnsi="Arial" w:cs="Segoe UI"/>
          <w:color w:val="0F1115"/>
          <w:szCs w:val="24"/>
        </w:rPr>
      </w:pPr>
      <w:r>
        <w:rPr>
          <w:rFonts w:ascii="Arial" w:hAnsi="Arial"/>
          <w:szCs w:val="24"/>
        </w:rPr>
        <w:t xml:space="preserve">8.1. </w:t>
      </w:r>
      <w:r>
        <w:rPr>
          <w:rFonts w:ascii="Arial" w:eastAsia="Times New Roman" w:hAnsi="Arial" w:cs="Segoe UI"/>
          <w:color w:val="0F1115"/>
          <w:szCs w:val="24"/>
        </w:rPr>
        <w:t xml:space="preserve">Субарендатор обязуется производить разгрузку товара в течение 1 (одного) часа с момента заезда транспортного средства на территорию </w:t>
      </w:r>
      <w:proofErr w:type="spellStart"/>
      <w:r>
        <w:rPr>
          <w:rFonts w:ascii="Arial" w:eastAsia="Times New Roman" w:hAnsi="Arial" w:cs="Segoe UI"/>
          <w:color w:val="0F1115"/>
          <w:szCs w:val="24"/>
        </w:rPr>
        <w:t>Субарендодателя</w:t>
      </w:r>
      <w:proofErr w:type="spellEnd"/>
      <w:r>
        <w:rPr>
          <w:rFonts w:ascii="Arial" w:eastAsia="Times New Roman" w:hAnsi="Arial" w:cs="Segoe UI"/>
          <w:color w:val="0F1115"/>
          <w:szCs w:val="24"/>
        </w:rPr>
        <w:t xml:space="preserve"> и производить складирование товара на арендуемой площади, согласно п.1.3. настоящего Договора. </w:t>
      </w:r>
    </w:p>
    <w:p w:rsidR="00343E01" w:rsidRDefault="00343E01" w:rsidP="00343E01">
      <w:pPr>
        <w:shd w:val="clear" w:color="auto" w:fill="FFFFFF"/>
        <w:spacing w:after="0" w:line="20" w:lineRule="atLeast"/>
        <w:jc w:val="both"/>
        <w:rPr>
          <w:rFonts w:ascii="Arial" w:eastAsia="Times New Roman" w:hAnsi="Arial" w:cs="Segoe UI"/>
          <w:color w:val="0F1115"/>
          <w:szCs w:val="24"/>
        </w:rPr>
      </w:pPr>
      <w:r>
        <w:rPr>
          <w:rFonts w:ascii="Arial" w:eastAsia="Times New Roman" w:hAnsi="Arial" w:cs="Segoe UI"/>
          <w:color w:val="0F1115"/>
          <w:szCs w:val="24"/>
        </w:rPr>
        <w:t xml:space="preserve">8.2. Субарендатор несет ответственность за складирование товаров и парковку транспорта </w:t>
      </w:r>
      <w:proofErr w:type="gramStart"/>
      <w:r>
        <w:rPr>
          <w:rFonts w:ascii="Arial" w:eastAsia="Times New Roman" w:hAnsi="Arial" w:cs="Segoe UI"/>
          <w:color w:val="0F1115"/>
          <w:szCs w:val="24"/>
        </w:rPr>
        <w:t>на  проезжей</w:t>
      </w:r>
      <w:proofErr w:type="gramEnd"/>
      <w:r>
        <w:rPr>
          <w:rFonts w:ascii="Arial" w:eastAsia="Times New Roman" w:hAnsi="Arial" w:cs="Segoe UI"/>
          <w:color w:val="0F1115"/>
          <w:szCs w:val="24"/>
        </w:rPr>
        <w:t xml:space="preserve"> части и подъездах к рядом стоящих  павильонов. </w:t>
      </w:r>
    </w:p>
    <w:p w:rsidR="00343E01" w:rsidRDefault="00343E01" w:rsidP="00343E01">
      <w:pPr>
        <w:shd w:val="clear" w:color="auto" w:fill="FFFFFF"/>
        <w:spacing w:before="100" w:beforeAutospacing="1" w:after="100" w:afterAutospacing="1" w:line="20" w:lineRule="atLeast"/>
        <w:rPr>
          <w:rFonts w:ascii="Arial" w:eastAsia="Times New Roman" w:hAnsi="Arial" w:cs="Segoe UI"/>
          <w:b/>
          <w:color w:val="0F1115"/>
          <w:szCs w:val="24"/>
        </w:rPr>
      </w:pPr>
      <w:r>
        <w:rPr>
          <w:rFonts w:ascii="Arial" w:hAnsi="Arial"/>
          <w:b/>
          <w:bCs/>
          <w:szCs w:val="24"/>
        </w:rPr>
        <w:t>9. Охрана имущества и ответственность за действия лиц, допущенных Субарендатором</w:t>
      </w:r>
    </w:p>
    <w:p w:rsidR="00343E01" w:rsidRDefault="00343E01" w:rsidP="00343E01">
      <w:pPr>
        <w:shd w:val="clear" w:color="auto" w:fill="FFFFFF"/>
        <w:spacing w:before="100" w:beforeAutospacing="1" w:after="100" w:afterAutospacing="1" w:line="20" w:lineRule="atLeast"/>
        <w:rPr>
          <w:rFonts w:ascii="Arial" w:eastAsia="Times New Roman" w:hAnsi="Arial" w:cs="Segoe UI"/>
          <w:b/>
          <w:color w:val="0F1115"/>
          <w:szCs w:val="24"/>
        </w:rPr>
      </w:pPr>
      <w:r>
        <w:rPr>
          <w:rFonts w:ascii="Arial" w:hAnsi="Arial"/>
          <w:szCs w:val="24"/>
        </w:rPr>
        <w:t xml:space="preserve">9.1. Субарендатор несёт ответственность за действия всех лиц, получивших доступ на территорию </w:t>
      </w:r>
      <w:proofErr w:type="spellStart"/>
      <w:r>
        <w:rPr>
          <w:rFonts w:ascii="Arial" w:hAnsi="Arial"/>
          <w:szCs w:val="24"/>
        </w:rPr>
        <w:t>Субарендодателя</w:t>
      </w:r>
      <w:proofErr w:type="spellEnd"/>
      <w:r>
        <w:rPr>
          <w:rFonts w:ascii="Arial" w:hAnsi="Arial"/>
          <w:szCs w:val="24"/>
        </w:rPr>
        <w:t xml:space="preserve"> по его поручению. 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9.2. В случае нарушения правил этими лицами меры ответственности применяются к Субарендатору.</w:t>
      </w:r>
    </w:p>
    <w:p w:rsidR="00343E01" w:rsidRDefault="00343E01" w:rsidP="00343E01">
      <w:pPr>
        <w:spacing w:before="100" w:beforeAutospacing="1" w:after="100" w:afterAutospacing="1"/>
        <w:contextualSpacing/>
        <w:outlineLvl w:val="1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10. Фиксация нарушений</w:t>
      </w:r>
    </w:p>
    <w:p w:rsidR="00343E01" w:rsidRDefault="00343E01" w:rsidP="00343E01">
      <w:pPr>
        <w:spacing w:before="100" w:beforeAutospacing="1" w:after="100" w:afterAutospacing="1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10.1. Нарушения фиксируются актом </w:t>
      </w:r>
      <w:proofErr w:type="spellStart"/>
      <w:r>
        <w:rPr>
          <w:rFonts w:ascii="Arial" w:hAnsi="Arial"/>
          <w:szCs w:val="24"/>
        </w:rPr>
        <w:t>Субарендодателя</w:t>
      </w:r>
      <w:proofErr w:type="spellEnd"/>
      <w:r>
        <w:rPr>
          <w:rFonts w:ascii="Arial" w:hAnsi="Arial"/>
          <w:szCs w:val="24"/>
        </w:rPr>
        <w:t>.</w:t>
      </w:r>
    </w:p>
    <w:p w:rsidR="00343E01" w:rsidRDefault="00343E01" w:rsidP="00343E01">
      <w:pPr>
        <w:spacing w:before="100" w:beforeAutospacing="1" w:after="100" w:afterAutospacing="1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10.2. </w:t>
      </w:r>
      <w:proofErr w:type="spellStart"/>
      <w:r>
        <w:rPr>
          <w:rFonts w:ascii="Arial" w:hAnsi="Arial"/>
          <w:szCs w:val="24"/>
        </w:rPr>
        <w:t>Субарендодатель</w:t>
      </w:r>
      <w:proofErr w:type="spellEnd"/>
      <w:r>
        <w:rPr>
          <w:rFonts w:ascii="Arial" w:hAnsi="Arial"/>
          <w:szCs w:val="24"/>
        </w:rPr>
        <w:t xml:space="preserve"> вправе использовать фото- и видеоматериалы.</w:t>
      </w:r>
    </w:p>
    <w:p w:rsidR="00343E01" w:rsidRDefault="00343E01" w:rsidP="00343E01">
      <w:pPr>
        <w:spacing w:before="100" w:beforeAutospacing="1" w:after="100" w:afterAutospacing="1"/>
        <w:contextualSpacing/>
        <w:outlineLvl w:val="0"/>
        <w:rPr>
          <w:rFonts w:ascii="Arial" w:hAnsi="Arial"/>
          <w:b/>
          <w:bCs/>
          <w:kern w:val="36"/>
          <w:szCs w:val="24"/>
        </w:rPr>
      </w:pPr>
      <w:r>
        <w:rPr>
          <w:rFonts w:ascii="Arial" w:hAnsi="Arial"/>
          <w:b/>
          <w:bCs/>
          <w:kern w:val="36"/>
          <w:szCs w:val="24"/>
        </w:rPr>
        <w:t>11. Штрафы и ответственность за нарушения</w:t>
      </w:r>
    </w:p>
    <w:p w:rsidR="00343E01" w:rsidRDefault="00343E01" w:rsidP="00343E01">
      <w:pPr>
        <w:spacing w:before="100" w:beforeAutospacing="1" w:after="100" w:afterAutospacing="1"/>
        <w:contextualSpacing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За нарушение Правил пользования помещениями и нахождение на территории </w:t>
      </w:r>
      <w:proofErr w:type="spellStart"/>
      <w:r>
        <w:rPr>
          <w:rFonts w:ascii="Arial" w:hAnsi="Arial"/>
          <w:szCs w:val="24"/>
        </w:rPr>
        <w:t>Субарендодателя</w:t>
      </w:r>
      <w:proofErr w:type="spellEnd"/>
      <w:r>
        <w:rPr>
          <w:rFonts w:ascii="Arial" w:hAnsi="Arial"/>
          <w:szCs w:val="24"/>
        </w:rPr>
        <w:t>, к Субарендатору применяются следующие штрафы:</w:t>
      </w:r>
    </w:p>
    <w:p w:rsidR="00343E01" w:rsidRDefault="00343E01" w:rsidP="00343E01">
      <w:pPr>
        <w:spacing w:before="100" w:beforeAutospacing="1" w:after="100" w:afterAutospacing="1"/>
        <w:contextualSpacing/>
        <w:jc w:val="center"/>
        <w:outlineLvl w:val="2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Размер штрафов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За курение в неустановленных местах — </w:t>
      </w:r>
      <w:r>
        <w:rPr>
          <w:rFonts w:ascii="Arial" w:hAnsi="Arial"/>
          <w:bCs/>
          <w:szCs w:val="24"/>
        </w:rPr>
        <w:t>5 000 руб. за каждый случай</w:t>
      </w:r>
      <w:r>
        <w:rPr>
          <w:rFonts w:ascii="Arial" w:hAnsi="Arial"/>
          <w:szCs w:val="24"/>
        </w:rPr>
        <w:t>.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За нахождение в состоянии опьянения — </w:t>
      </w:r>
      <w:r>
        <w:rPr>
          <w:rFonts w:ascii="Arial" w:hAnsi="Arial"/>
          <w:bCs/>
          <w:szCs w:val="24"/>
        </w:rPr>
        <w:t>5 000 руб. за каждый случай</w:t>
      </w:r>
      <w:r>
        <w:rPr>
          <w:rFonts w:ascii="Arial" w:hAnsi="Arial"/>
          <w:szCs w:val="24"/>
        </w:rPr>
        <w:t>.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За порчу имущества предприятия — </w:t>
      </w:r>
      <w:r>
        <w:rPr>
          <w:rFonts w:ascii="Arial" w:hAnsi="Arial"/>
          <w:bCs/>
          <w:szCs w:val="24"/>
        </w:rPr>
        <w:t>возмещение полной стоимости ущерба</w:t>
      </w:r>
      <w:r>
        <w:rPr>
          <w:rFonts w:ascii="Arial" w:hAnsi="Arial"/>
          <w:szCs w:val="24"/>
        </w:rPr>
        <w:t>.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За загрязнение мест общего пользования — </w:t>
      </w:r>
      <w:r>
        <w:rPr>
          <w:rFonts w:ascii="Arial" w:hAnsi="Arial"/>
          <w:bCs/>
          <w:szCs w:val="24"/>
        </w:rPr>
        <w:t>5 000 руб. + расходы на уборку</w:t>
      </w:r>
      <w:r>
        <w:rPr>
          <w:rFonts w:ascii="Arial" w:hAnsi="Arial"/>
          <w:szCs w:val="24"/>
        </w:rPr>
        <w:t>.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szCs w:val="24"/>
        </w:rPr>
        <w:t>За вмешательство в инженерные сети — </w:t>
      </w:r>
      <w:r>
        <w:rPr>
          <w:rFonts w:ascii="Arial" w:hAnsi="Arial"/>
          <w:bCs/>
          <w:szCs w:val="24"/>
        </w:rPr>
        <w:t xml:space="preserve">10 000 руб. + стоимость восстановления. 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bCs/>
          <w:szCs w:val="24"/>
        </w:rPr>
        <w:t>За складирование товаров на не арендуемом месте -10 000 руб.(пункт8.2.)</w:t>
      </w:r>
    </w:p>
    <w:p w:rsidR="00343E01" w:rsidRDefault="00343E01" w:rsidP="00343E01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hAnsi="Arial"/>
          <w:szCs w:val="24"/>
        </w:rPr>
      </w:pPr>
      <w:r>
        <w:rPr>
          <w:rFonts w:ascii="Arial" w:hAnsi="Arial"/>
          <w:bCs/>
          <w:szCs w:val="24"/>
        </w:rPr>
        <w:t xml:space="preserve">За задержку разгрузки более чем одного часа-10 000 </w:t>
      </w:r>
      <w:proofErr w:type="gramStart"/>
      <w:r>
        <w:rPr>
          <w:rFonts w:ascii="Arial" w:hAnsi="Arial"/>
          <w:bCs/>
          <w:szCs w:val="24"/>
        </w:rPr>
        <w:t>руб.(</w:t>
      </w:r>
      <w:proofErr w:type="gramEnd"/>
      <w:r>
        <w:rPr>
          <w:rFonts w:ascii="Arial" w:hAnsi="Arial"/>
          <w:bCs/>
          <w:szCs w:val="24"/>
        </w:rPr>
        <w:t>пункт 8.1.)</w:t>
      </w:r>
    </w:p>
    <w:p w:rsidR="00343E01" w:rsidRDefault="00343E01" w:rsidP="00343E01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Основанием для штрафа является акт о нарушении, составленный </w:t>
      </w:r>
      <w:proofErr w:type="spellStart"/>
      <w:r>
        <w:rPr>
          <w:rFonts w:ascii="Arial" w:hAnsi="Arial"/>
          <w:szCs w:val="24"/>
        </w:rPr>
        <w:t>Субарендодателем</w:t>
      </w:r>
      <w:proofErr w:type="spellEnd"/>
      <w:r>
        <w:rPr>
          <w:rFonts w:ascii="Arial" w:hAnsi="Arial"/>
          <w:szCs w:val="24"/>
        </w:rPr>
        <w:t>.</w:t>
      </w:r>
    </w:p>
    <w:p w:rsidR="00343E01" w:rsidRDefault="00343E01" w:rsidP="00343E01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Штраф оплачивается Субарендатором в течение 5 рабочих дней с момента уведомления.</w:t>
      </w:r>
    </w:p>
    <w:p w:rsidR="00343E01" w:rsidRDefault="00343E01" w:rsidP="00343E01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При повторных нарушениях </w:t>
      </w:r>
      <w:proofErr w:type="spellStart"/>
      <w:r>
        <w:rPr>
          <w:rFonts w:ascii="Arial" w:hAnsi="Arial"/>
          <w:szCs w:val="24"/>
        </w:rPr>
        <w:t>Субарендодатель</w:t>
      </w:r>
      <w:proofErr w:type="spellEnd"/>
      <w:r>
        <w:rPr>
          <w:rFonts w:ascii="Arial" w:hAnsi="Arial"/>
          <w:szCs w:val="24"/>
        </w:rPr>
        <w:t xml:space="preserve"> вправе ограничить доступ отдельных лиц Субарендатора на арендуемую территорию.</w:t>
      </w:r>
    </w:p>
    <w:p w:rsidR="00343E01" w:rsidRDefault="00343E01" w:rsidP="00343E01">
      <w:pPr>
        <w:pStyle w:val="a5"/>
        <w:jc w:val="both"/>
        <w:rPr>
          <w:rFonts w:ascii="Arial" w:hAnsi="Arial"/>
          <w:szCs w:val="24"/>
        </w:rPr>
      </w:pPr>
    </w:p>
    <w:p w:rsidR="001969CC" w:rsidRPr="00343E01" w:rsidRDefault="001969CC" w:rsidP="00343E01"/>
    <w:sectPr w:rsidR="001969CC" w:rsidRPr="0034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93B42"/>
    <w:multiLevelType w:val="multilevel"/>
    <w:tmpl w:val="B1B27E7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C6F0D96"/>
    <w:multiLevelType w:val="multilevel"/>
    <w:tmpl w:val="B08EDC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6463E"/>
    <w:multiLevelType w:val="multilevel"/>
    <w:tmpl w:val="D88A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270BC"/>
    <w:multiLevelType w:val="multilevel"/>
    <w:tmpl w:val="5824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5C4665"/>
    <w:multiLevelType w:val="multilevel"/>
    <w:tmpl w:val="B428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EA0751"/>
    <w:multiLevelType w:val="multilevel"/>
    <w:tmpl w:val="D444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393C52"/>
    <w:multiLevelType w:val="multilevel"/>
    <w:tmpl w:val="B260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09"/>
    <w:rsid w:val="000622CD"/>
    <w:rsid w:val="00070668"/>
    <w:rsid w:val="000808B0"/>
    <w:rsid w:val="000906E5"/>
    <w:rsid w:val="000952D7"/>
    <w:rsid w:val="000D0226"/>
    <w:rsid w:val="000D4EF9"/>
    <w:rsid w:val="000E3656"/>
    <w:rsid w:val="000F2608"/>
    <w:rsid w:val="00105C39"/>
    <w:rsid w:val="00113E6B"/>
    <w:rsid w:val="00121634"/>
    <w:rsid w:val="00124AEF"/>
    <w:rsid w:val="00135613"/>
    <w:rsid w:val="00135A0D"/>
    <w:rsid w:val="00157113"/>
    <w:rsid w:val="001719D8"/>
    <w:rsid w:val="00191C5B"/>
    <w:rsid w:val="0019245B"/>
    <w:rsid w:val="001969CC"/>
    <w:rsid w:val="001B3393"/>
    <w:rsid w:val="001C1229"/>
    <w:rsid w:val="001C5629"/>
    <w:rsid w:val="001D79E1"/>
    <w:rsid w:val="00211141"/>
    <w:rsid w:val="0022282C"/>
    <w:rsid w:val="00277FC1"/>
    <w:rsid w:val="002B7567"/>
    <w:rsid w:val="002C7635"/>
    <w:rsid w:val="003050BB"/>
    <w:rsid w:val="00312B62"/>
    <w:rsid w:val="00316A97"/>
    <w:rsid w:val="0033775A"/>
    <w:rsid w:val="00343E01"/>
    <w:rsid w:val="00345E5C"/>
    <w:rsid w:val="00346D20"/>
    <w:rsid w:val="00360BE9"/>
    <w:rsid w:val="003A2DE8"/>
    <w:rsid w:val="0040493E"/>
    <w:rsid w:val="00425AD0"/>
    <w:rsid w:val="00444D70"/>
    <w:rsid w:val="004476FD"/>
    <w:rsid w:val="004747C4"/>
    <w:rsid w:val="00474B8A"/>
    <w:rsid w:val="004877D5"/>
    <w:rsid w:val="00496069"/>
    <w:rsid w:val="004A4D84"/>
    <w:rsid w:val="004A501F"/>
    <w:rsid w:val="004B08C4"/>
    <w:rsid w:val="004B65E5"/>
    <w:rsid w:val="004C2EE9"/>
    <w:rsid w:val="004E5908"/>
    <w:rsid w:val="0053123A"/>
    <w:rsid w:val="00574197"/>
    <w:rsid w:val="00574D7B"/>
    <w:rsid w:val="005937FC"/>
    <w:rsid w:val="005C436E"/>
    <w:rsid w:val="005C6A49"/>
    <w:rsid w:val="005D1F1E"/>
    <w:rsid w:val="005F6C5C"/>
    <w:rsid w:val="00606F27"/>
    <w:rsid w:val="00617D68"/>
    <w:rsid w:val="006249C7"/>
    <w:rsid w:val="00627E41"/>
    <w:rsid w:val="0068658A"/>
    <w:rsid w:val="006B15ED"/>
    <w:rsid w:val="006F52A4"/>
    <w:rsid w:val="0072187B"/>
    <w:rsid w:val="00737F9B"/>
    <w:rsid w:val="00741ACE"/>
    <w:rsid w:val="007424F3"/>
    <w:rsid w:val="00784C56"/>
    <w:rsid w:val="00787F4E"/>
    <w:rsid w:val="007A6529"/>
    <w:rsid w:val="007B4BC2"/>
    <w:rsid w:val="007C35E0"/>
    <w:rsid w:val="007F2093"/>
    <w:rsid w:val="007F4D6F"/>
    <w:rsid w:val="00800855"/>
    <w:rsid w:val="008051C3"/>
    <w:rsid w:val="00817AA9"/>
    <w:rsid w:val="00833439"/>
    <w:rsid w:val="00834278"/>
    <w:rsid w:val="00844269"/>
    <w:rsid w:val="008446CB"/>
    <w:rsid w:val="0084637C"/>
    <w:rsid w:val="00856062"/>
    <w:rsid w:val="00872937"/>
    <w:rsid w:val="00882B01"/>
    <w:rsid w:val="00882C2A"/>
    <w:rsid w:val="009034C8"/>
    <w:rsid w:val="00906BC7"/>
    <w:rsid w:val="00947D8C"/>
    <w:rsid w:val="00972DE0"/>
    <w:rsid w:val="00983409"/>
    <w:rsid w:val="00995121"/>
    <w:rsid w:val="00995B9B"/>
    <w:rsid w:val="00997E47"/>
    <w:rsid w:val="009C5656"/>
    <w:rsid w:val="009D4781"/>
    <w:rsid w:val="009E214F"/>
    <w:rsid w:val="009F37E9"/>
    <w:rsid w:val="009F582E"/>
    <w:rsid w:val="00A31A77"/>
    <w:rsid w:val="00A47B0F"/>
    <w:rsid w:val="00A87AFF"/>
    <w:rsid w:val="00AA519B"/>
    <w:rsid w:val="00AA61AC"/>
    <w:rsid w:val="00AB2040"/>
    <w:rsid w:val="00AD7424"/>
    <w:rsid w:val="00AE0A78"/>
    <w:rsid w:val="00AE369C"/>
    <w:rsid w:val="00AE6C85"/>
    <w:rsid w:val="00B1450A"/>
    <w:rsid w:val="00B43BCC"/>
    <w:rsid w:val="00B45FE7"/>
    <w:rsid w:val="00B5177D"/>
    <w:rsid w:val="00B72D07"/>
    <w:rsid w:val="00B74CF7"/>
    <w:rsid w:val="00B87EBE"/>
    <w:rsid w:val="00BB3AE9"/>
    <w:rsid w:val="00BD56BC"/>
    <w:rsid w:val="00BF2F68"/>
    <w:rsid w:val="00C0276B"/>
    <w:rsid w:val="00C04EDB"/>
    <w:rsid w:val="00C17BA4"/>
    <w:rsid w:val="00C43104"/>
    <w:rsid w:val="00C52FE3"/>
    <w:rsid w:val="00C5660D"/>
    <w:rsid w:val="00C56B5F"/>
    <w:rsid w:val="00C67C97"/>
    <w:rsid w:val="00C71D9A"/>
    <w:rsid w:val="00C73249"/>
    <w:rsid w:val="00C74415"/>
    <w:rsid w:val="00CA2F97"/>
    <w:rsid w:val="00CA381D"/>
    <w:rsid w:val="00CA5324"/>
    <w:rsid w:val="00CA54F3"/>
    <w:rsid w:val="00D10D3A"/>
    <w:rsid w:val="00D11322"/>
    <w:rsid w:val="00D354E9"/>
    <w:rsid w:val="00D46B09"/>
    <w:rsid w:val="00D5208B"/>
    <w:rsid w:val="00D6549F"/>
    <w:rsid w:val="00D76A61"/>
    <w:rsid w:val="00DA16F7"/>
    <w:rsid w:val="00DB7DC1"/>
    <w:rsid w:val="00DC5A4D"/>
    <w:rsid w:val="00DD2F6C"/>
    <w:rsid w:val="00DE2530"/>
    <w:rsid w:val="00DE5FA7"/>
    <w:rsid w:val="00DF108F"/>
    <w:rsid w:val="00DF59E4"/>
    <w:rsid w:val="00DF752B"/>
    <w:rsid w:val="00E13E65"/>
    <w:rsid w:val="00E27CA6"/>
    <w:rsid w:val="00E40F68"/>
    <w:rsid w:val="00E6273D"/>
    <w:rsid w:val="00E7044C"/>
    <w:rsid w:val="00E74A60"/>
    <w:rsid w:val="00E75FEC"/>
    <w:rsid w:val="00EA44D5"/>
    <w:rsid w:val="00EA7B43"/>
    <w:rsid w:val="00ED549F"/>
    <w:rsid w:val="00F076C4"/>
    <w:rsid w:val="00F259FE"/>
    <w:rsid w:val="00F3076D"/>
    <w:rsid w:val="00FA3AFE"/>
    <w:rsid w:val="00FD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AAFF9-929A-443C-986C-C5793BFC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49F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E5C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45E5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DE2530"/>
    <w:pPr>
      <w:spacing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a7">
    <w:name w:val="Table Grid"/>
    <w:basedOn w:val="a1"/>
    <w:uiPriority w:val="39"/>
    <w:rsid w:val="00ED549F"/>
    <w:pPr>
      <w:spacing w:after="0" w:line="240" w:lineRule="auto"/>
    </w:pPr>
    <w:rPr>
      <w:rFonts w:eastAsiaTheme="minorEastAsia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basedOn w:val="a0"/>
    <w:link w:val="a5"/>
    <w:uiPriority w:val="34"/>
    <w:locked/>
    <w:rsid w:val="00343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6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cp:lastPrinted>2026-10-15T05:33:00Z</cp:lastPrinted>
  <dcterms:created xsi:type="dcterms:W3CDTF">2026-10-19T08:59:00Z</dcterms:created>
  <dcterms:modified xsi:type="dcterms:W3CDTF">2026-10-19T09:01:00Z</dcterms:modified>
</cp:coreProperties>
</file>